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E7" w:rsidRPr="006249E7" w:rsidRDefault="006249E7" w:rsidP="006249E7">
      <w:pPr>
        <w:spacing w:after="0" w:line="360" w:lineRule="atLeast"/>
        <w:ind w:firstLine="698"/>
        <w:jc w:val="right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В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наименование суда, в который подается заявление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</w:t>
      </w:r>
    </w:p>
    <w:p w:rsidR="006249E7" w:rsidRPr="006249E7" w:rsidRDefault="006249E7" w:rsidP="006249E7">
      <w:pPr>
        <w:spacing w:after="0" w:line="360" w:lineRule="atLeast"/>
        <w:ind w:firstLine="698"/>
        <w:jc w:val="right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 Истец: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Ф. И. О.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],</w:t>
      </w:r>
    </w:p>
    <w:p w:rsidR="006249E7" w:rsidRPr="006249E7" w:rsidRDefault="006249E7" w:rsidP="006249E7">
      <w:pPr>
        <w:spacing w:after="0" w:line="360" w:lineRule="atLeast"/>
        <w:ind w:firstLine="698"/>
        <w:jc w:val="right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проживающий по адресу: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вписать нужное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</w:t>
      </w:r>
    </w:p>
    <w:p w:rsidR="006249E7" w:rsidRPr="006249E7" w:rsidRDefault="006249E7" w:rsidP="006249E7">
      <w:pPr>
        <w:spacing w:after="0" w:line="360" w:lineRule="atLeast"/>
        <w:ind w:firstLine="698"/>
        <w:jc w:val="right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 Ответчик: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Ф. И. О. усыновленного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],</w:t>
      </w:r>
    </w:p>
    <w:p w:rsidR="006249E7" w:rsidRPr="006249E7" w:rsidRDefault="006249E7" w:rsidP="006249E7">
      <w:pPr>
        <w:spacing w:after="0" w:line="360" w:lineRule="atLeast"/>
        <w:ind w:firstLine="698"/>
        <w:jc w:val="right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проживающий по адресу: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вписать нужное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</w:t>
      </w:r>
    </w:p>
    <w:p w:rsidR="006249E7" w:rsidRPr="006249E7" w:rsidRDefault="006249E7" w:rsidP="006249E7">
      <w:pPr>
        <w:spacing w:after="0" w:line="360" w:lineRule="atLeast"/>
        <w:ind w:firstLine="698"/>
        <w:jc w:val="right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 Третьи лица:</w:t>
      </w:r>
    </w:p>
    <w:p w:rsidR="006249E7" w:rsidRPr="006249E7" w:rsidRDefault="006249E7" w:rsidP="006249E7">
      <w:pPr>
        <w:spacing w:after="0" w:line="360" w:lineRule="atLeast"/>
        <w:ind w:firstLine="698"/>
        <w:jc w:val="right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1)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Орган опеки и попечительства над детьми,</w:t>
      </w:r>
    </w:p>
    <w:p w:rsidR="006249E7" w:rsidRPr="006249E7" w:rsidRDefault="006249E7" w:rsidP="006249E7">
      <w:pPr>
        <w:spacing w:after="0" w:line="360" w:lineRule="atLeast"/>
        <w:ind w:firstLine="698"/>
        <w:jc w:val="right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оставшимися без попечения родителей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</w:t>
      </w:r>
    </w:p>
    <w:p w:rsidR="006249E7" w:rsidRPr="006249E7" w:rsidRDefault="006249E7" w:rsidP="006249E7">
      <w:pPr>
        <w:spacing w:after="0" w:line="360" w:lineRule="atLeast"/>
        <w:ind w:firstLine="698"/>
        <w:jc w:val="right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 2)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Прокуратура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 </w:t>
      </w:r>
    </w:p>
    <w:p w:rsidR="006249E7" w:rsidRPr="00F366B6" w:rsidRDefault="00F366B6" w:rsidP="006249E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hyperlink r:id="rId4" w:history="1">
        <w:r w:rsidR="006249E7" w:rsidRPr="00F366B6">
          <w:rPr>
            <w:rStyle w:val="a4"/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none"/>
            <w:lang w:eastAsia="ru-RU"/>
          </w:rPr>
          <w:t>Исковое заявление об отмене усыновления (удочерения) усыновителем</w:t>
        </w:r>
      </w:hyperlink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 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Решением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наименование суда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число, месяц, год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 по делу N 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вписать нужное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 было принято решение об усыновлении (удочерении) мною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Ф. И. О., год рождения ребенка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 xml:space="preserve">]. Отделом </w:t>
      </w:r>
      <w:proofErr w:type="spellStart"/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ЗАГСа</w:t>
      </w:r>
      <w:proofErr w:type="spellEnd"/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 xml:space="preserve">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территориальная принадлежность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число, месяц, год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 составлена запись акта об усыновлении (удочерении).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При усыновлении (удочерении) ребенку была присвоена фамилия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вписать нужное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 и отчество по имени усыновителя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вписать нужное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].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Отношения с усыновленным (удочеренной) не сложились. Брак между мной и матерью ребенка был расторгнут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число, месяц, год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]. Фактически семья распалась еще раньше: с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месяц, год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 мы с моей бывшей супругой прекратили совместное проживание и ведение общего хозяйства, с ребенком я также не виделся, участия в его воспитании и содержании не принимал по настоянию матери.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Между нами отсутствует взаимопонимание, ребенок не воспринимает меня в качестве своего отца, не имеет ко мне привязанности, к общению не стремится.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В данной ситуации отмена усыновления (удочерения) в полной мере отвечает интересам ребенка.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На основании изложенного и руководствуясь ст.ст. 142, 143 Семейного кодекса РФ, прошу: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1. Отменить усыновление (удочерение) мною 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Ф. И. О., год рождения ребенка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].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 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Приложения:</w:t>
      </w:r>
      <w:bookmarkStart w:id="0" w:name="_GoBack"/>
      <w:bookmarkEnd w:id="0"/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1. Копия свидетельства о заключении брака.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2. Копия решения об усыновлении.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3. Копия свидетельства об усыновлении (удочерении).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4. Копия свидетельства о рождении ребенка.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5. Копия свидетельства о расторжении брака.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lastRenderedPageBreak/>
        <w:t>6. Квитанция об уплате государственной пошлины.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 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Подпись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</w:t>
      </w:r>
    </w:p>
    <w:p w:rsidR="006249E7" w:rsidRPr="006249E7" w:rsidRDefault="006249E7" w:rsidP="006249E7">
      <w:pPr>
        <w:spacing w:after="0" w:line="360" w:lineRule="atLeast"/>
        <w:ind w:firstLine="720"/>
        <w:jc w:val="both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[</w:t>
      </w:r>
      <w:r w:rsidRPr="006249E7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Дата</w:t>
      </w:r>
      <w:r w:rsidRPr="006249E7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]</w:t>
      </w:r>
    </w:p>
    <w:p w:rsidR="007B142F" w:rsidRDefault="007B142F" w:rsidP="006249E7"/>
    <w:p w:rsidR="00F366B6" w:rsidRDefault="00F366B6" w:rsidP="006249E7"/>
    <w:p w:rsidR="00F366B6" w:rsidRDefault="00F366B6" w:rsidP="006249E7"/>
    <w:p w:rsidR="00F366B6" w:rsidRPr="00F366B6" w:rsidRDefault="00F366B6" w:rsidP="00F366B6">
      <w:pPr>
        <w:jc w:val="right"/>
        <w:rPr>
          <w:lang w:val="en-US"/>
        </w:rPr>
      </w:pPr>
      <w:r>
        <w:t>Источник</w:t>
      </w:r>
      <w:r w:rsidRPr="00F366B6">
        <w:t xml:space="preserve">: </w:t>
      </w:r>
      <w:hyperlink r:id="rId5" w:history="1">
        <w:r w:rsidRPr="00F366B6">
          <w:rPr>
            <w:rStyle w:val="a4"/>
            <w:lang w:val="en-US"/>
          </w:rPr>
          <w:t>perlaw.ru</w:t>
        </w:r>
      </w:hyperlink>
    </w:p>
    <w:sectPr w:rsidR="00F366B6" w:rsidRPr="00F366B6" w:rsidSect="007B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9E7"/>
    <w:rsid w:val="000537C3"/>
    <w:rsid w:val="0006758F"/>
    <w:rsid w:val="00187E50"/>
    <w:rsid w:val="00254917"/>
    <w:rsid w:val="002D2EF2"/>
    <w:rsid w:val="00365465"/>
    <w:rsid w:val="003E0CD7"/>
    <w:rsid w:val="004F0B17"/>
    <w:rsid w:val="006249E7"/>
    <w:rsid w:val="006323F7"/>
    <w:rsid w:val="00637BE2"/>
    <w:rsid w:val="00646360"/>
    <w:rsid w:val="006B384C"/>
    <w:rsid w:val="006B7186"/>
    <w:rsid w:val="00762D7D"/>
    <w:rsid w:val="007B142F"/>
    <w:rsid w:val="007B50AA"/>
    <w:rsid w:val="00855257"/>
    <w:rsid w:val="00917132"/>
    <w:rsid w:val="00940544"/>
    <w:rsid w:val="00953556"/>
    <w:rsid w:val="00A75AF3"/>
    <w:rsid w:val="00AC3955"/>
    <w:rsid w:val="00B121EE"/>
    <w:rsid w:val="00B7739D"/>
    <w:rsid w:val="00B8575D"/>
    <w:rsid w:val="00B91C49"/>
    <w:rsid w:val="00C42912"/>
    <w:rsid w:val="00DA4B14"/>
    <w:rsid w:val="00E355B5"/>
    <w:rsid w:val="00E56CD5"/>
    <w:rsid w:val="00F366B6"/>
    <w:rsid w:val="00F41697"/>
    <w:rsid w:val="00F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B276E-E4CD-4A12-BE74-889FC79A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2F"/>
  </w:style>
  <w:style w:type="paragraph" w:styleId="3">
    <w:name w:val="heading 3"/>
    <w:basedOn w:val="a"/>
    <w:link w:val="30"/>
    <w:uiPriority w:val="9"/>
    <w:qFormat/>
    <w:rsid w:val="00624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9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a"/>
    <w:basedOn w:val="a0"/>
    <w:rsid w:val="006249E7"/>
  </w:style>
  <w:style w:type="character" w:styleId="a4">
    <w:name w:val="Hyperlink"/>
    <w:basedOn w:val="a0"/>
    <w:uiPriority w:val="99"/>
    <w:unhideWhenUsed/>
    <w:rsid w:val="00F36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law.ru/semeynoe-pravo/questions/otmena-usynovleniya" TargetMode="External"/><Relationship Id="rId4" Type="http://schemas.openxmlformats.org/officeDocument/2006/relationships/hyperlink" Target="http://perlaw.ru/semeynoe-pravo/questions/otmena-usynov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pax</cp:lastModifiedBy>
  <cp:revision>2</cp:revision>
  <dcterms:created xsi:type="dcterms:W3CDTF">2015-09-28T07:24:00Z</dcterms:created>
  <dcterms:modified xsi:type="dcterms:W3CDTF">2015-10-07T10:30:00Z</dcterms:modified>
</cp:coreProperties>
</file>